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5902" w14:textId="77777777" w:rsidR="00D93D52" w:rsidRDefault="00D93D52" w:rsidP="00D93D52"/>
    <w:p w14:paraId="4A288635" w14:textId="77777777" w:rsidR="00D93D52" w:rsidRDefault="00D93D52" w:rsidP="00D93D52">
      <w:r>
        <w:t>Un bon accès aux soins est primordial pour les personnes avec des Troubles du Spectre de l’Autisme.</w:t>
      </w:r>
    </w:p>
    <w:p w14:paraId="0FB168FD" w14:textId="77777777" w:rsidR="00D93D52" w:rsidRDefault="00D93D52" w:rsidP="00D93D52">
      <w:r w:rsidRPr="007960B3">
        <w:rPr>
          <w:b/>
        </w:rPr>
        <w:t>Une préparation et une adaptation des interventions</w:t>
      </w:r>
      <w:r>
        <w:t xml:space="preserve"> sont nécessaires.</w:t>
      </w:r>
    </w:p>
    <w:p w14:paraId="24155B33" w14:textId="77777777" w:rsidR="00D93D52" w:rsidRDefault="00D93D52" w:rsidP="00D93D52">
      <w:r>
        <w:t>L’association Autisme Basse Normandie propose ainsi aux personnes avec TSA et à leurs familles une journée de formation/informations sur ce thème, et vous convie :</w:t>
      </w:r>
    </w:p>
    <w:p w14:paraId="62586A39" w14:textId="40BF2177" w:rsidR="00D93D52" w:rsidRPr="007D7664" w:rsidRDefault="00D93D52" w:rsidP="00D93D52">
      <w:pPr>
        <w:jc w:val="center"/>
        <w:rPr>
          <w:b/>
        </w:rPr>
      </w:pPr>
      <w:r w:rsidRPr="007D7664">
        <w:rPr>
          <w:b/>
        </w:rPr>
        <w:t xml:space="preserve">Le samedi </w:t>
      </w:r>
      <w:r w:rsidR="00CC446C">
        <w:rPr>
          <w:b/>
        </w:rPr>
        <w:t>20 avril</w:t>
      </w:r>
      <w:r w:rsidR="001F5380">
        <w:rPr>
          <w:b/>
        </w:rPr>
        <w:t xml:space="preserve"> 2024</w:t>
      </w:r>
      <w:r w:rsidR="000239E6">
        <w:rPr>
          <w:b/>
        </w:rPr>
        <w:t xml:space="preserve"> de </w:t>
      </w:r>
      <w:r w:rsidRPr="007D7664">
        <w:rPr>
          <w:b/>
        </w:rPr>
        <w:t>9h</w:t>
      </w:r>
      <w:r w:rsidR="001F5380">
        <w:rPr>
          <w:b/>
        </w:rPr>
        <w:t>30</w:t>
      </w:r>
      <w:r w:rsidR="000239E6">
        <w:rPr>
          <w:b/>
        </w:rPr>
        <w:t xml:space="preserve"> à </w:t>
      </w:r>
      <w:r w:rsidR="00300AF4">
        <w:rPr>
          <w:b/>
        </w:rPr>
        <w:t xml:space="preserve">12h30 et de 14h à </w:t>
      </w:r>
      <w:r w:rsidR="000239E6">
        <w:rPr>
          <w:b/>
        </w:rPr>
        <w:t>16h</w:t>
      </w:r>
    </w:p>
    <w:p w14:paraId="52047F56" w14:textId="4AE63650" w:rsidR="00D93D52" w:rsidRDefault="000239E6" w:rsidP="001F5380">
      <w:pPr>
        <w:jc w:val="center"/>
        <w:rPr>
          <w:b/>
        </w:rPr>
      </w:pPr>
      <w:r>
        <w:rPr>
          <w:b/>
        </w:rPr>
        <w:t xml:space="preserve"> </w:t>
      </w:r>
      <w:r w:rsidR="001F5380">
        <w:rPr>
          <w:b/>
        </w:rPr>
        <w:t xml:space="preserve">Salle </w:t>
      </w:r>
      <w:r w:rsidR="00CC446C">
        <w:rPr>
          <w:b/>
        </w:rPr>
        <w:t>blanche de la Maison Des Associations</w:t>
      </w:r>
    </w:p>
    <w:p w14:paraId="3C154D40" w14:textId="47F4435D" w:rsidR="001F5380" w:rsidRDefault="00CC446C" w:rsidP="001F5380">
      <w:pPr>
        <w:jc w:val="center"/>
        <w:rPr>
          <w:b/>
        </w:rPr>
      </w:pPr>
      <w:r>
        <w:rPr>
          <w:b/>
        </w:rPr>
        <w:t>8 rue Germaine Tillion</w:t>
      </w:r>
    </w:p>
    <w:p w14:paraId="167F4EB9" w14:textId="13437CE8" w:rsidR="001F5380" w:rsidRPr="007D7664" w:rsidRDefault="00CC446C" w:rsidP="001F5380">
      <w:pPr>
        <w:jc w:val="center"/>
        <w:rPr>
          <w:b/>
        </w:rPr>
      </w:pPr>
      <w:r>
        <w:rPr>
          <w:b/>
        </w:rPr>
        <w:t>Caen</w:t>
      </w:r>
    </w:p>
    <w:p w14:paraId="1195FA62" w14:textId="77777777" w:rsidR="00D93D52" w:rsidRDefault="00D93D52" w:rsidP="00D93D52">
      <w:pPr>
        <w:jc w:val="center"/>
      </w:pPr>
    </w:p>
    <w:p w14:paraId="41B349E8" w14:textId="77777777" w:rsidR="00D93D52" w:rsidRPr="007D7664" w:rsidRDefault="00D93D52" w:rsidP="00D93D52">
      <w:pPr>
        <w:rPr>
          <w:b/>
          <w:i/>
        </w:rPr>
      </w:pPr>
      <w:r w:rsidRPr="007D7664">
        <w:rPr>
          <w:b/>
        </w:rPr>
        <w:t>Programme de la journée :</w:t>
      </w:r>
    </w:p>
    <w:p w14:paraId="16272DFD" w14:textId="77777777" w:rsidR="00D93D52" w:rsidRDefault="00D93D52" w:rsidP="00D93D52">
      <w:pPr>
        <w:tabs>
          <w:tab w:val="left" w:pos="5107"/>
        </w:tabs>
      </w:pPr>
      <w:r w:rsidRPr="007D7664">
        <w:rPr>
          <w:i/>
        </w:rPr>
        <w:t xml:space="preserve">Matin </w:t>
      </w:r>
      <w:r>
        <w:tab/>
      </w:r>
    </w:p>
    <w:p w14:paraId="089E6BB5" w14:textId="2423D17F" w:rsidR="00CC446C" w:rsidRDefault="00CC446C" w:rsidP="00D93D52">
      <w:r>
        <w:t>Caractéristiques essentielles des TSA à connaître dans la perspective d’un soin</w:t>
      </w:r>
    </w:p>
    <w:p w14:paraId="781BFB2E" w14:textId="66B6A9D6" w:rsidR="00D93D52" w:rsidRDefault="00D93D52" w:rsidP="00D93D52">
      <w:r>
        <w:t>Apports sur la participation des aidants à la préparation</w:t>
      </w:r>
    </w:p>
    <w:p w14:paraId="647FFD5C" w14:textId="77777777" w:rsidR="00D93D52" w:rsidRDefault="00D93D52" w:rsidP="00D93D52">
      <w:r>
        <w:t>Informations à communiquer au personnel soignant pour une bonne adaptation</w:t>
      </w:r>
    </w:p>
    <w:p w14:paraId="1D2790C2" w14:textId="77777777" w:rsidR="00D93D52" w:rsidRPr="007D7664" w:rsidRDefault="00D93D52" w:rsidP="00D93D52">
      <w:pPr>
        <w:rPr>
          <w:i/>
        </w:rPr>
      </w:pPr>
      <w:r w:rsidRPr="007D7664">
        <w:rPr>
          <w:i/>
        </w:rPr>
        <w:t>Après-midi</w:t>
      </w:r>
    </w:p>
    <w:p w14:paraId="11E93041" w14:textId="77777777" w:rsidR="00D93D52" w:rsidRDefault="00D93D52" w:rsidP="00D93D52">
      <w:r>
        <w:t>Atelier d’exploration individuelle des outils présentés le matin</w:t>
      </w:r>
    </w:p>
    <w:p w14:paraId="39ECF5EB" w14:textId="77777777" w:rsidR="00D93D52" w:rsidRDefault="00D93D52" w:rsidP="00D93D52"/>
    <w:p w14:paraId="52A31D13" w14:textId="77777777" w:rsidR="00D93D52" w:rsidRDefault="00D93D52" w:rsidP="00D93D52">
      <w:r w:rsidRPr="00C83F06">
        <w:t xml:space="preserve">Celle-ci sera assurée par Geneviève Dutillieux. Formatrice à l’IUFM à la </w:t>
      </w:r>
      <w:proofErr w:type="gramStart"/>
      <w:r w:rsidRPr="00C83F06">
        <w:t>retraite,  collaboratrice</w:t>
      </w:r>
      <w:proofErr w:type="gramEnd"/>
      <w:r w:rsidRPr="00C83F06">
        <w:t xml:space="preserve"> de l’INSHEA, elle a été reconnue par l’ARS comme formatrice sur l’autisme et les autres troubles envahissants du développement</w:t>
      </w:r>
      <w:r>
        <w:t>.</w:t>
      </w:r>
    </w:p>
    <w:p w14:paraId="569F4089" w14:textId="77777777" w:rsidR="00D93D52" w:rsidRDefault="00D93D52" w:rsidP="00D93D52"/>
    <w:p w14:paraId="725440C2" w14:textId="5D0B281D" w:rsidR="00544EA5" w:rsidRDefault="00300AF4" w:rsidP="00D93D52">
      <w:r>
        <w:t xml:space="preserve">Le repas pourra être pris </w:t>
      </w:r>
      <w:r w:rsidR="00544EA5">
        <w:t xml:space="preserve">de façon conviviale </w:t>
      </w:r>
      <w:r>
        <w:t>au local de l’association</w:t>
      </w:r>
      <w:r w:rsidR="00544EA5">
        <w:t>, chacun apportant sa contribution.</w:t>
      </w:r>
    </w:p>
    <w:p w14:paraId="66A3E349" w14:textId="57D67697" w:rsidR="00D93D52" w:rsidRDefault="00D93D52">
      <w:r>
        <w:t>Afin de prévoir au mieux votre accueil, nous vous remercions de bien vouloir vous inscrire à l’adresse suivante :</w:t>
      </w:r>
      <w:r w:rsidR="00026A64">
        <w:t xml:space="preserve"> </w:t>
      </w:r>
      <w:hyperlink r:id="rId7" w:history="1">
        <w:r w:rsidR="00544EA5" w:rsidRPr="004F72E9">
          <w:rPr>
            <w:rStyle w:val="Lienhypertexte"/>
            <w:rFonts w:ascii="Arial" w:hAnsi="Arial" w:cs="Arial"/>
            <w:shd w:val="clear" w:color="auto" w:fill="FFFFFF"/>
          </w:rPr>
          <w:t>autisme.basse.normandie@orange.fr</w:t>
        </w:r>
      </w:hyperlink>
      <w:r>
        <w:t xml:space="preserve"> </w:t>
      </w:r>
      <w:r w:rsidR="00544EA5">
        <w:t>et de nous signaler si vous disposez d’un ordinateur portable pour l’atelier prévu l’après-midi</w:t>
      </w:r>
    </w:p>
    <w:sectPr w:rsidR="00D93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A0E9" w14:textId="77777777" w:rsidR="002B1AEE" w:rsidRDefault="002B1AEE" w:rsidP="007A731F">
      <w:pPr>
        <w:spacing w:after="0" w:line="240" w:lineRule="auto"/>
      </w:pPr>
      <w:r>
        <w:separator/>
      </w:r>
    </w:p>
  </w:endnote>
  <w:endnote w:type="continuationSeparator" w:id="0">
    <w:p w14:paraId="37D459D0" w14:textId="77777777" w:rsidR="002B1AEE" w:rsidRDefault="002B1AEE" w:rsidP="007A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10C8" w14:textId="77777777" w:rsidR="002B1AEE" w:rsidRDefault="002B1AEE" w:rsidP="007A731F">
      <w:pPr>
        <w:spacing w:after="0" w:line="240" w:lineRule="auto"/>
      </w:pPr>
      <w:r>
        <w:separator/>
      </w:r>
    </w:p>
  </w:footnote>
  <w:footnote w:type="continuationSeparator" w:id="0">
    <w:p w14:paraId="72F84912" w14:textId="77777777" w:rsidR="002B1AEE" w:rsidRDefault="002B1AEE" w:rsidP="007A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8736" w14:textId="77777777" w:rsidR="007A731F" w:rsidRPr="00C0079C" w:rsidRDefault="00EE1B66" w:rsidP="007A731F">
    <w:pPr>
      <w:pStyle w:val="Retraitcorpsdetexte"/>
      <w:tabs>
        <w:tab w:val="clear" w:pos="284"/>
        <w:tab w:val="left" w:pos="709"/>
      </w:tabs>
      <w:spacing w:line="320" w:lineRule="exact"/>
      <w:ind w:left="0" w:firstLine="0"/>
      <w:jc w:val="right"/>
      <w:rPr>
        <w:rFonts w:ascii="Microsoft Sans Serif" w:eastAsia="Batang" w:hAnsi="Microsoft Sans Serif" w:cs="Microsoft Sans Serif"/>
        <w:b/>
        <w:bCs/>
        <w:sz w:val="24"/>
        <w:szCs w:val="24"/>
      </w:rPr>
    </w:pPr>
    <w:r w:rsidRPr="00C0079C">
      <w:rPr>
        <w:rFonts w:ascii="Microsoft Sans Serif" w:eastAsia="Batang" w:hAnsi="Microsoft Sans Serif" w:cs="Microsoft Sans Serif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86F31DB" wp14:editId="7CD8692F">
          <wp:simplePos x="0" y="0"/>
          <wp:positionH relativeFrom="column">
            <wp:posOffset>-654685</wp:posOffset>
          </wp:positionH>
          <wp:positionV relativeFrom="paragraph">
            <wp:posOffset>220980</wp:posOffset>
          </wp:positionV>
          <wp:extent cx="1371600" cy="1181100"/>
          <wp:effectExtent l="1905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455600E1" w14:textId="77777777" w:rsidR="007A731F" w:rsidRPr="00C0079C" w:rsidRDefault="007A731F" w:rsidP="00EE075D">
    <w:pPr>
      <w:pStyle w:val="Retraitcorpsdetexte"/>
      <w:tabs>
        <w:tab w:val="clear" w:pos="284"/>
        <w:tab w:val="left" w:pos="709"/>
      </w:tabs>
      <w:spacing w:line="320" w:lineRule="exact"/>
      <w:ind w:left="0" w:firstLine="0"/>
      <w:jc w:val="left"/>
      <w:rPr>
        <w:rFonts w:ascii="Microsoft Sans Serif" w:eastAsia="Batang" w:hAnsi="Microsoft Sans Serif" w:cs="Microsoft Sans Serif"/>
        <w:b/>
        <w:bCs/>
        <w:sz w:val="22"/>
        <w:szCs w:val="22"/>
      </w:rPr>
    </w:pPr>
    <w:r w:rsidRPr="00C0079C">
      <w:rPr>
        <w:rFonts w:ascii="Microsoft Sans Serif" w:eastAsia="Batang" w:hAnsi="Microsoft Sans Serif" w:cs="Microsoft Sans Serif"/>
        <w:b/>
        <w:bCs/>
        <w:sz w:val="24"/>
        <w:szCs w:val="24"/>
      </w:rPr>
      <w:t xml:space="preserve">54 rue Eustache Restout 14000 </w:t>
    </w:r>
    <w:proofErr w:type="gramStart"/>
    <w:r w:rsidRPr="00C0079C">
      <w:rPr>
        <w:rFonts w:ascii="Microsoft Sans Serif" w:eastAsia="Batang" w:hAnsi="Microsoft Sans Serif" w:cs="Microsoft Sans Serif"/>
        <w:b/>
        <w:bCs/>
        <w:sz w:val="24"/>
        <w:szCs w:val="24"/>
      </w:rPr>
      <w:t>CAEN  -</w:t>
    </w:r>
    <w:proofErr w:type="gramEnd"/>
    <w:r w:rsidRPr="00C0079C">
      <w:rPr>
        <w:rFonts w:ascii="Microsoft Sans Serif" w:eastAsia="Batang" w:hAnsi="Microsoft Sans Serif" w:cs="Microsoft Sans Serif"/>
        <w:b/>
        <w:bCs/>
        <w:sz w:val="24"/>
        <w:szCs w:val="24"/>
      </w:rPr>
      <w:t xml:space="preserve"> Téléphone  02 31 52 04 </w:t>
    </w:r>
    <w:r w:rsidRPr="00C0079C">
      <w:rPr>
        <w:rFonts w:ascii="Microsoft Sans Serif" w:eastAsia="Batang" w:hAnsi="Microsoft Sans Serif" w:cs="Microsoft Sans Serif"/>
        <w:b/>
        <w:bCs/>
        <w:sz w:val="22"/>
        <w:szCs w:val="22"/>
      </w:rPr>
      <w:t>27</w:t>
    </w:r>
  </w:p>
  <w:p w14:paraId="0F6C7E8C" w14:textId="77777777" w:rsidR="007A731F" w:rsidRPr="00C0079C" w:rsidRDefault="007A731F" w:rsidP="007A731F">
    <w:pPr>
      <w:pStyle w:val="Retraitcorpsdetexte"/>
      <w:tabs>
        <w:tab w:val="clear" w:pos="284"/>
        <w:tab w:val="left" w:pos="709"/>
      </w:tabs>
      <w:spacing w:line="500" w:lineRule="exact"/>
      <w:ind w:left="0" w:firstLine="0"/>
      <w:rPr>
        <w:rFonts w:ascii="Microsoft Sans Serif" w:eastAsia="Batang" w:hAnsi="Microsoft Sans Serif" w:cs="Microsoft Sans Serif"/>
        <w:bCs/>
        <w:lang w:val="en-GB"/>
      </w:rPr>
    </w:pPr>
    <w:r w:rsidRPr="00C0079C">
      <w:rPr>
        <w:rFonts w:ascii="Microsoft Sans Serif" w:eastAsia="Batang" w:hAnsi="Microsoft Sans Serif" w:cs="Microsoft Sans Serif"/>
        <w:bCs/>
        <w:lang w:val="en-GB"/>
      </w:rPr>
      <w:t>Siret 481 532 885 00011</w:t>
    </w:r>
  </w:p>
  <w:p w14:paraId="503F8D49" w14:textId="77777777" w:rsidR="00EE1B66" w:rsidRDefault="00EE1B66" w:rsidP="00EE075D">
    <w:pPr>
      <w:pStyle w:val="Retraitcorpsdetexte"/>
      <w:tabs>
        <w:tab w:val="clear" w:pos="284"/>
        <w:tab w:val="left" w:pos="709"/>
      </w:tabs>
      <w:spacing w:line="500" w:lineRule="exact"/>
      <w:ind w:left="0" w:firstLine="0"/>
      <w:jc w:val="left"/>
      <w:rPr>
        <w:rFonts w:ascii="Microsoft Sans Serif" w:eastAsia="Batang" w:hAnsi="Microsoft Sans Serif" w:cs="Microsoft Sans Serif"/>
        <w:b/>
        <w:bCs/>
        <w:lang w:val="en-GB"/>
      </w:rPr>
    </w:pP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hyperlink r:id="rId2" w:history="1">
      <w:r w:rsidR="007A731F" w:rsidRPr="00C0079C">
        <w:rPr>
          <w:rFonts w:ascii="Microsoft Sans Serif" w:eastAsia="Batang" w:hAnsi="Microsoft Sans Serif" w:cs="Microsoft Sans Serif"/>
          <w:b/>
          <w:bCs/>
          <w:lang w:val="en-GB"/>
        </w:rPr>
        <w:t>www.autisme-basse-normandie.org</w:t>
      </w:r>
    </w:hyperlink>
    <w:r w:rsidR="007A731F" w:rsidRPr="00C0079C">
      <w:rPr>
        <w:rFonts w:ascii="Microsoft Sans Serif" w:eastAsia="Batang" w:hAnsi="Microsoft Sans Serif" w:cs="Microsoft Sans Serif"/>
        <w:b/>
        <w:bCs/>
        <w:lang w:val="en-GB"/>
      </w:rPr>
      <w:t xml:space="preserve">  -  </w:t>
    </w:r>
  </w:p>
  <w:p w14:paraId="311C0DDA" w14:textId="77777777" w:rsidR="007A731F" w:rsidRPr="00C0079C" w:rsidRDefault="00EE1B66" w:rsidP="00EE075D">
    <w:pPr>
      <w:pStyle w:val="Retraitcorpsdetexte"/>
      <w:tabs>
        <w:tab w:val="clear" w:pos="284"/>
        <w:tab w:val="left" w:pos="709"/>
      </w:tabs>
      <w:spacing w:line="500" w:lineRule="exact"/>
      <w:ind w:left="0" w:firstLine="0"/>
      <w:jc w:val="left"/>
      <w:rPr>
        <w:rFonts w:ascii="Microsoft Sans Serif" w:eastAsia="Batang" w:hAnsi="Microsoft Sans Serif" w:cs="Microsoft Sans Serif"/>
        <w:b/>
        <w:bCs/>
        <w:lang w:val="en-GB"/>
      </w:rPr>
    </w:pP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r>
      <w:rPr>
        <w:rFonts w:ascii="Microsoft Sans Serif" w:eastAsia="Batang" w:hAnsi="Microsoft Sans Serif" w:cs="Microsoft Sans Serif"/>
        <w:b/>
        <w:bCs/>
        <w:lang w:val="en-GB"/>
      </w:rPr>
      <w:tab/>
    </w:r>
    <w:r w:rsidR="007A731F" w:rsidRPr="00C0079C">
      <w:rPr>
        <w:rFonts w:ascii="Microsoft Sans Serif" w:eastAsia="Batang" w:hAnsi="Microsoft Sans Serif" w:cs="Microsoft Sans Serif"/>
        <w:b/>
        <w:bCs/>
        <w:lang w:val="en-GB"/>
      </w:rPr>
      <w:t>autisme.basse.normandie@orange.fr</w:t>
    </w:r>
  </w:p>
  <w:p w14:paraId="1C4C1FFE" w14:textId="77777777" w:rsidR="007A731F" w:rsidRPr="00C0079C" w:rsidRDefault="00EE1B66" w:rsidP="007A731F">
    <w:pPr>
      <w:pStyle w:val="Retraitcorpsdetexte"/>
      <w:tabs>
        <w:tab w:val="clear" w:pos="284"/>
        <w:tab w:val="left" w:pos="709"/>
      </w:tabs>
      <w:spacing w:line="500" w:lineRule="exact"/>
      <w:ind w:left="0" w:firstLine="0"/>
      <w:jc w:val="left"/>
      <w:rPr>
        <w:rFonts w:ascii="Georgia" w:eastAsia="Batang" w:hAnsi="Georgia"/>
        <w:u w:val="single"/>
        <w:lang w:val="en-GB"/>
      </w:rPr>
    </w:pPr>
    <w:r w:rsidRPr="00C0079C">
      <w:rPr>
        <w:noProof/>
      </w:rPr>
      <w:drawing>
        <wp:anchor distT="0" distB="0" distL="114300" distR="114300" simplePos="0" relativeHeight="251664384" behindDoc="0" locked="0" layoutInCell="1" allowOverlap="1" wp14:anchorId="15482CFC" wp14:editId="0CF26B3C">
          <wp:simplePos x="0" y="0"/>
          <wp:positionH relativeFrom="column">
            <wp:posOffset>878840</wp:posOffset>
          </wp:positionH>
          <wp:positionV relativeFrom="paragraph">
            <wp:posOffset>78740</wp:posOffset>
          </wp:positionV>
          <wp:extent cx="698500" cy="514350"/>
          <wp:effectExtent l="19050" t="0" r="6350" b="0"/>
          <wp:wrapSquare wrapText="bothSides"/>
          <wp:docPr id="6" name="Image 1" descr="C:\Users\utilisateur\Documents\DOCUMENTS_ASSOCIATION\2-FONCTIONNEMENT ASSOCIATION\3-Matériel  SECRETARIAT\logo cause nationale 2012\Logo-grande cause nationale 201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DOCUMENTS_ASSOCIATION\2-FONCTIONNEMENT ASSOCIATION\3-Matériel  SECRETARIAT\logo cause nationale 2012\Logo-grande cause nationale 2012 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7404CD" w14:textId="77777777" w:rsidR="007A731F" w:rsidRDefault="007A731F">
    <w:pPr>
      <w:pStyle w:val="En-tte"/>
    </w:pPr>
  </w:p>
  <w:p w14:paraId="10E908CA" w14:textId="77777777" w:rsidR="007A731F" w:rsidRDefault="007A73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76C2E"/>
    <w:multiLevelType w:val="hybridMultilevel"/>
    <w:tmpl w:val="190C48EE"/>
    <w:lvl w:ilvl="0" w:tplc="3418E6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F"/>
    <w:rsid w:val="000239E6"/>
    <w:rsid w:val="00026A64"/>
    <w:rsid w:val="00164C4E"/>
    <w:rsid w:val="001F5380"/>
    <w:rsid w:val="002172E3"/>
    <w:rsid w:val="00235BF4"/>
    <w:rsid w:val="002B1AEE"/>
    <w:rsid w:val="002F32FE"/>
    <w:rsid w:val="00300AF4"/>
    <w:rsid w:val="004111B2"/>
    <w:rsid w:val="00500939"/>
    <w:rsid w:val="005235DE"/>
    <w:rsid w:val="00544EA5"/>
    <w:rsid w:val="00556920"/>
    <w:rsid w:val="00561099"/>
    <w:rsid w:val="00697615"/>
    <w:rsid w:val="00746D5A"/>
    <w:rsid w:val="007A731F"/>
    <w:rsid w:val="007C695B"/>
    <w:rsid w:val="00884D24"/>
    <w:rsid w:val="009D4208"/>
    <w:rsid w:val="00A50109"/>
    <w:rsid w:val="00A95B4D"/>
    <w:rsid w:val="00AB6158"/>
    <w:rsid w:val="00B423F1"/>
    <w:rsid w:val="00B601AD"/>
    <w:rsid w:val="00CC446C"/>
    <w:rsid w:val="00D54B12"/>
    <w:rsid w:val="00D93D52"/>
    <w:rsid w:val="00E35CDA"/>
    <w:rsid w:val="00EE075D"/>
    <w:rsid w:val="00EE1B66"/>
    <w:rsid w:val="00F00668"/>
    <w:rsid w:val="00F71C76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B45F5"/>
  <w15:chartTrackingRefBased/>
  <w15:docId w15:val="{71C74138-4950-4D19-8B83-10104E4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31F"/>
  </w:style>
  <w:style w:type="paragraph" w:styleId="Pieddepage">
    <w:name w:val="footer"/>
    <w:basedOn w:val="Normal"/>
    <w:link w:val="PieddepageCar"/>
    <w:uiPriority w:val="99"/>
    <w:unhideWhenUsed/>
    <w:rsid w:val="007A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31F"/>
  </w:style>
  <w:style w:type="paragraph" w:styleId="Retraitcorpsdetexte">
    <w:name w:val="Body Text Indent"/>
    <w:basedOn w:val="Normal"/>
    <w:link w:val="RetraitcorpsdetexteCar"/>
    <w:rsid w:val="007A731F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A731F"/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61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3D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isme.basse.normandi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utisme-basse-normandi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</dc:creator>
  <cp:keywords/>
  <dc:description/>
  <cp:lastModifiedBy>Geneviève Dutillieux</cp:lastModifiedBy>
  <cp:revision>4</cp:revision>
  <dcterms:created xsi:type="dcterms:W3CDTF">2024-02-18T13:55:00Z</dcterms:created>
  <dcterms:modified xsi:type="dcterms:W3CDTF">2024-02-18T14:11:00Z</dcterms:modified>
</cp:coreProperties>
</file>